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AC" w:rsidRDefault="00BE053E" w:rsidP="00E71D3F">
      <w:pPr>
        <w:pStyle w:val="KeinLeerraum"/>
        <w:rPr>
          <w:rFonts w:ascii="Arial" w:hAnsi="Arial" w:cs="Arial"/>
          <w:b/>
          <w:sz w:val="28"/>
          <w:szCs w:val="28"/>
        </w:rPr>
      </w:pPr>
      <w:r>
        <w:rPr>
          <w:rFonts w:ascii="Times New Roman" w:hAnsi="Times New Roman" w:cs="Times New Roman"/>
          <w:noProof/>
          <w:sz w:val="24"/>
          <w:szCs w:val="24"/>
          <w:lang w:eastAsia="de-DE"/>
        </w:rPr>
        <w:drawing>
          <wp:anchor distT="0" distB="0" distL="114300" distR="114300" simplePos="0" relativeHeight="251658240" behindDoc="0" locked="0" layoutInCell="1" allowOverlap="1" wp14:anchorId="01E1B603" wp14:editId="4B10367B">
            <wp:simplePos x="0" y="0"/>
            <wp:positionH relativeFrom="column">
              <wp:posOffset>5093970</wp:posOffset>
            </wp:positionH>
            <wp:positionV relativeFrom="paragraph">
              <wp:posOffset>-594995</wp:posOffset>
            </wp:positionV>
            <wp:extent cx="894080" cy="801370"/>
            <wp:effectExtent l="0" t="0" r="127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4080" cy="801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6C7F65">
        <w:rPr>
          <w:rFonts w:ascii="Arial" w:hAnsi="Arial" w:cs="Arial"/>
          <w:b/>
          <w:sz w:val="28"/>
          <w:szCs w:val="28"/>
        </w:rPr>
        <w:t>Geometrie</w:t>
      </w:r>
      <w:r w:rsidR="00FF2DA0">
        <w:rPr>
          <w:rFonts w:ascii="Arial" w:hAnsi="Arial" w:cs="Arial"/>
          <w:b/>
          <w:sz w:val="28"/>
          <w:szCs w:val="28"/>
        </w:rPr>
        <w:t xml:space="preserve"> </w:t>
      </w:r>
      <w:r w:rsidR="006C7F65">
        <w:rPr>
          <w:rFonts w:ascii="Arial" w:hAnsi="Arial" w:cs="Arial"/>
          <w:b/>
          <w:sz w:val="28"/>
          <w:szCs w:val="28"/>
        </w:rPr>
        <w:t>-</w:t>
      </w:r>
      <w:r w:rsidR="00FF2DA0">
        <w:rPr>
          <w:rFonts w:ascii="Arial" w:hAnsi="Arial" w:cs="Arial"/>
          <w:b/>
          <w:sz w:val="28"/>
          <w:szCs w:val="28"/>
        </w:rPr>
        <w:t xml:space="preserve"> </w:t>
      </w:r>
      <w:r w:rsidR="006C7F65">
        <w:rPr>
          <w:rFonts w:ascii="Arial" w:hAnsi="Arial" w:cs="Arial"/>
          <w:b/>
          <w:sz w:val="28"/>
          <w:szCs w:val="28"/>
        </w:rPr>
        <w:t>Springen</w:t>
      </w:r>
    </w:p>
    <w:p w:rsidR="00F96B08" w:rsidRPr="00F96B08" w:rsidRDefault="00F96B08" w:rsidP="00F96B08">
      <w:pPr>
        <w:pStyle w:val="KeinLeerraum"/>
        <w:rPr>
          <w:rFonts w:ascii="Arial" w:eastAsia="Calibri" w:hAnsi="Arial" w:cs="Arial"/>
          <w:sz w:val="24"/>
          <w:szCs w:val="24"/>
        </w:rPr>
      </w:pPr>
      <w:r w:rsidRPr="00F96B08">
        <w:rPr>
          <w:rFonts w:ascii="Arial" w:hAnsi="Arial" w:cs="Arial"/>
          <w:sz w:val="24"/>
          <w:szCs w:val="24"/>
        </w:rPr>
        <w:t>(Idee:</w:t>
      </w:r>
      <w:r w:rsidR="003264F9">
        <w:rPr>
          <w:rFonts w:ascii="Arial" w:eastAsia="Calibri" w:hAnsi="Arial" w:cs="Arial"/>
          <w:sz w:val="24"/>
          <w:szCs w:val="24"/>
        </w:rPr>
        <w:t xml:space="preserve"> Grundschule Mathematik</w:t>
      </w:r>
      <w:r>
        <w:rPr>
          <w:rFonts w:ascii="Arial" w:eastAsia="Calibri" w:hAnsi="Arial" w:cs="Arial"/>
          <w:sz w:val="24"/>
          <w:szCs w:val="24"/>
        </w:rPr>
        <w:t>, 26/ 2010</w:t>
      </w:r>
      <w:r w:rsidRPr="00F96B08">
        <w:rPr>
          <w:rFonts w:ascii="Arial" w:eastAsia="Calibri" w:hAnsi="Arial" w:cs="Arial"/>
          <w:sz w:val="24"/>
          <w:szCs w:val="24"/>
        </w:rPr>
        <w:t>)</w:t>
      </w:r>
    </w:p>
    <w:p w:rsidR="00E71D3F" w:rsidRPr="00F96B08" w:rsidRDefault="00F96B08" w:rsidP="00E71D3F">
      <w:pPr>
        <w:pStyle w:val="KeinLeerraum"/>
        <w:rPr>
          <w:rFonts w:ascii="Arial" w:hAnsi="Arial" w:cs="Arial"/>
          <w:b/>
          <w:sz w:val="28"/>
          <w:szCs w:val="28"/>
        </w:rPr>
      </w:pPr>
      <w:r w:rsidRPr="00F96B08">
        <w:rPr>
          <w:rFonts w:ascii="Arial" w:eastAsia="Calibri" w:hAnsi="Arial" w:cs="Arial"/>
          <w:sz w:val="24"/>
          <w:szCs w:val="24"/>
        </w:rPr>
        <w:t xml:space="preserve"> </w:t>
      </w:r>
    </w:p>
    <w:p w:rsidR="00E71D3F" w:rsidRPr="00800BEB" w:rsidRDefault="00E71D3F" w:rsidP="00E71D3F">
      <w:pPr>
        <w:pStyle w:val="KeinLeerraum"/>
        <w:rPr>
          <w:rFonts w:ascii="Arial" w:hAnsi="Arial" w:cs="Arial"/>
          <w:b/>
          <w:sz w:val="24"/>
          <w:szCs w:val="24"/>
        </w:rPr>
      </w:pPr>
      <w:r w:rsidRPr="00800BEB">
        <w:rPr>
          <w:rFonts w:ascii="Arial" w:hAnsi="Arial" w:cs="Arial"/>
          <w:b/>
          <w:sz w:val="24"/>
          <w:szCs w:val="24"/>
        </w:rPr>
        <w:t>Worum geht es?</w:t>
      </w:r>
    </w:p>
    <w:p w:rsidR="00800BEB" w:rsidRDefault="00800BEB" w:rsidP="00E71D3F">
      <w:pPr>
        <w:pStyle w:val="KeinLeerraum"/>
        <w:rPr>
          <w:rFonts w:ascii="Arial" w:hAnsi="Arial" w:cs="Arial"/>
          <w:sz w:val="24"/>
          <w:szCs w:val="24"/>
        </w:rPr>
      </w:pPr>
    </w:p>
    <w:tbl>
      <w:tblPr>
        <w:tblStyle w:val="Tabellenraster"/>
        <w:tblpPr w:leftFromText="141" w:rightFromText="141" w:vertAnchor="text" w:horzAnchor="margin" w:tblpY="60"/>
        <w:tblW w:w="0" w:type="auto"/>
        <w:tblLook w:val="04A0" w:firstRow="1" w:lastRow="0" w:firstColumn="1" w:lastColumn="0" w:noHBand="0" w:noVBand="1"/>
      </w:tblPr>
      <w:tblGrid>
        <w:gridCol w:w="2376"/>
        <w:gridCol w:w="4536"/>
      </w:tblGrid>
      <w:tr w:rsidR="004F29BE" w:rsidTr="004F29BE">
        <w:tc>
          <w:tcPr>
            <w:tcW w:w="2376" w:type="dxa"/>
          </w:tcPr>
          <w:p w:rsidR="004F29BE" w:rsidRDefault="004F29BE" w:rsidP="004F29BE">
            <w:pPr>
              <w:pStyle w:val="KeinLeerraum"/>
              <w:jc w:val="right"/>
              <w:rPr>
                <w:rFonts w:ascii="Arial" w:hAnsi="Arial" w:cs="Arial"/>
                <w:sz w:val="24"/>
                <w:szCs w:val="24"/>
              </w:rPr>
            </w:pPr>
            <w:r>
              <w:rPr>
                <w:rFonts w:ascii="Arial" w:hAnsi="Arial" w:cs="Arial"/>
                <w:sz w:val="24"/>
                <w:szCs w:val="24"/>
              </w:rPr>
              <w:t>GEBIET</w:t>
            </w:r>
          </w:p>
        </w:tc>
        <w:tc>
          <w:tcPr>
            <w:tcW w:w="4536" w:type="dxa"/>
          </w:tcPr>
          <w:p w:rsidR="004F29BE" w:rsidRDefault="004F29BE" w:rsidP="004F29BE">
            <w:pPr>
              <w:pStyle w:val="KeinLeerraum"/>
              <w:rPr>
                <w:rFonts w:ascii="Arial" w:hAnsi="Arial" w:cs="Arial"/>
                <w:sz w:val="24"/>
                <w:szCs w:val="24"/>
              </w:rPr>
            </w:pPr>
            <w:r>
              <w:rPr>
                <w:rFonts w:ascii="Arial" w:hAnsi="Arial" w:cs="Arial"/>
                <w:sz w:val="24"/>
                <w:szCs w:val="24"/>
              </w:rPr>
              <w:t>Geometrie, Kommunizieren</w:t>
            </w:r>
          </w:p>
        </w:tc>
      </w:tr>
      <w:tr w:rsidR="004F29BE" w:rsidTr="004F29BE">
        <w:tc>
          <w:tcPr>
            <w:tcW w:w="2376" w:type="dxa"/>
          </w:tcPr>
          <w:p w:rsidR="004F29BE" w:rsidRDefault="004F29BE" w:rsidP="004F29BE">
            <w:pPr>
              <w:pStyle w:val="KeinLeerraum"/>
              <w:jc w:val="right"/>
              <w:rPr>
                <w:rFonts w:ascii="Arial" w:hAnsi="Arial" w:cs="Arial"/>
                <w:sz w:val="24"/>
                <w:szCs w:val="24"/>
              </w:rPr>
            </w:pPr>
            <w:r>
              <w:rPr>
                <w:rFonts w:ascii="Arial" w:hAnsi="Arial" w:cs="Arial"/>
                <w:sz w:val="24"/>
                <w:szCs w:val="24"/>
              </w:rPr>
              <w:t>LERNBEREICH</w:t>
            </w:r>
          </w:p>
        </w:tc>
        <w:tc>
          <w:tcPr>
            <w:tcW w:w="4536" w:type="dxa"/>
          </w:tcPr>
          <w:p w:rsidR="004F29BE" w:rsidRDefault="004F29BE" w:rsidP="004F29BE">
            <w:pPr>
              <w:pStyle w:val="KeinLeerraum"/>
              <w:rPr>
                <w:rFonts w:ascii="Arial" w:hAnsi="Arial" w:cs="Arial"/>
                <w:sz w:val="24"/>
                <w:szCs w:val="24"/>
              </w:rPr>
            </w:pPr>
            <w:r>
              <w:rPr>
                <w:rFonts w:ascii="Arial" w:hAnsi="Arial" w:cs="Arial"/>
                <w:sz w:val="24"/>
                <w:szCs w:val="24"/>
              </w:rPr>
              <w:t>Eigenschaften geometrischer Körper erkennen, Fachbegriffe sachgerecht verwenden</w:t>
            </w:r>
          </w:p>
        </w:tc>
      </w:tr>
      <w:tr w:rsidR="004F29BE" w:rsidTr="004F29BE">
        <w:tc>
          <w:tcPr>
            <w:tcW w:w="2376" w:type="dxa"/>
          </w:tcPr>
          <w:p w:rsidR="004F29BE" w:rsidRDefault="004F29BE" w:rsidP="004F29BE">
            <w:pPr>
              <w:pStyle w:val="KeinLeerraum"/>
              <w:jc w:val="right"/>
              <w:rPr>
                <w:rFonts w:ascii="Arial" w:hAnsi="Arial" w:cs="Arial"/>
                <w:sz w:val="24"/>
                <w:szCs w:val="24"/>
              </w:rPr>
            </w:pPr>
            <w:r>
              <w:rPr>
                <w:rFonts w:ascii="Arial" w:hAnsi="Arial" w:cs="Arial"/>
                <w:sz w:val="24"/>
                <w:szCs w:val="24"/>
              </w:rPr>
              <w:t>SCHULJAHR</w:t>
            </w:r>
          </w:p>
        </w:tc>
        <w:tc>
          <w:tcPr>
            <w:tcW w:w="4536" w:type="dxa"/>
          </w:tcPr>
          <w:p w:rsidR="004F29BE" w:rsidRDefault="004F29BE" w:rsidP="004F29BE">
            <w:pPr>
              <w:pStyle w:val="KeinLeerraum"/>
              <w:rPr>
                <w:rFonts w:ascii="Arial" w:hAnsi="Arial" w:cs="Arial"/>
                <w:sz w:val="24"/>
                <w:szCs w:val="24"/>
              </w:rPr>
            </w:pPr>
            <w:r>
              <w:rPr>
                <w:rFonts w:ascii="Arial" w:hAnsi="Arial" w:cs="Arial"/>
                <w:sz w:val="24"/>
                <w:szCs w:val="24"/>
              </w:rPr>
              <w:t>3.- 6.</w:t>
            </w:r>
          </w:p>
        </w:tc>
      </w:tr>
      <w:tr w:rsidR="004F29BE" w:rsidTr="004F29BE">
        <w:tc>
          <w:tcPr>
            <w:tcW w:w="2376" w:type="dxa"/>
          </w:tcPr>
          <w:p w:rsidR="004F29BE" w:rsidRDefault="004F29BE" w:rsidP="004F29BE">
            <w:pPr>
              <w:pStyle w:val="KeinLeerraum"/>
              <w:jc w:val="right"/>
              <w:rPr>
                <w:rFonts w:ascii="Arial" w:hAnsi="Arial" w:cs="Arial"/>
                <w:sz w:val="24"/>
                <w:szCs w:val="24"/>
              </w:rPr>
            </w:pPr>
            <w:r>
              <w:rPr>
                <w:rFonts w:ascii="Arial" w:hAnsi="Arial" w:cs="Arial"/>
                <w:sz w:val="24"/>
                <w:szCs w:val="24"/>
              </w:rPr>
              <w:t>ZEITBEDARF</w:t>
            </w:r>
          </w:p>
        </w:tc>
        <w:tc>
          <w:tcPr>
            <w:tcW w:w="4536" w:type="dxa"/>
          </w:tcPr>
          <w:p w:rsidR="004F29BE" w:rsidRDefault="004F29BE" w:rsidP="004F29BE">
            <w:pPr>
              <w:pStyle w:val="KeinLeerraum"/>
              <w:rPr>
                <w:rFonts w:ascii="Arial" w:hAnsi="Arial" w:cs="Arial"/>
                <w:sz w:val="24"/>
                <w:szCs w:val="24"/>
              </w:rPr>
            </w:pPr>
            <w:r>
              <w:rPr>
                <w:rFonts w:ascii="Arial" w:hAnsi="Arial" w:cs="Arial"/>
                <w:sz w:val="24"/>
                <w:szCs w:val="24"/>
              </w:rPr>
              <w:t>15 – 20 Minuten</w:t>
            </w:r>
          </w:p>
        </w:tc>
      </w:tr>
    </w:tbl>
    <w:p w:rsidR="00800BEB" w:rsidRDefault="00800BEB" w:rsidP="00E71D3F">
      <w:pPr>
        <w:pStyle w:val="KeinLeerraum"/>
        <w:rPr>
          <w:rFonts w:ascii="Arial" w:hAnsi="Arial" w:cs="Arial"/>
          <w:sz w:val="24"/>
          <w:szCs w:val="24"/>
        </w:rPr>
      </w:pPr>
    </w:p>
    <w:p w:rsidR="00800BEB" w:rsidRDefault="00800BEB" w:rsidP="00E71D3F">
      <w:pPr>
        <w:pStyle w:val="KeinLeerraum"/>
        <w:rPr>
          <w:rFonts w:ascii="Arial" w:hAnsi="Arial" w:cs="Arial"/>
          <w:sz w:val="24"/>
          <w:szCs w:val="24"/>
        </w:rPr>
      </w:pPr>
    </w:p>
    <w:p w:rsidR="00800BEB" w:rsidRDefault="00800BEB" w:rsidP="00E71D3F">
      <w:pPr>
        <w:pStyle w:val="KeinLeerraum"/>
        <w:rPr>
          <w:rFonts w:ascii="Arial" w:hAnsi="Arial" w:cs="Arial"/>
          <w:sz w:val="24"/>
          <w:szCs w:val="24"/>
        </w:rPr>
      </w:pPr>
    </w:p>
    <w:p w:rsidR="00E71D3F" w:rsidRDefault="00E71D3F" w:rsidP="00E71D3F">
      <w:pPr>
        <w:pStyle w:val="KeinLeerraum"/>
        <w:rPr>
          <w:rFonts w:ascii="Arial" w:hAnsi="Arial" w:cs="Arial"/>
          <w:sz w:val="24"/>
          <w:szCs w:val="24"/>
        </w:rPr>
      </w:pPr>
    </w:p>
    <w:p w:rsidR="004F29BE" w:rsidRDefault="004F29BE" w:rsidP="00E71D3F">
      <w:pPr>
        <w:pStyle w:val="KeinLeerraum"/>
        <w:rPr>
          <w:rFonts w:ascii="Arial" w:hAnsi="Arial" w:cs="Arial"/>
          <w:sz w:val="24"/>
          <w:szCs w:val="24"/>
        </w:rPr>
      </w:pPr>
    </w:p>
    <w:p w:rsidR="004F29BE" w:rsidRDefault="004F29BE" w:rsidP="00E71D3F">
      <w:pPr>
        <w:pStyle w:val="KeinLeerraum"/>
        <w:rPr>
          <w:rFonts w:ascii="Arial" w:hAnsi="Arial" w:cs="Arial"/>
          <w:sz w:val="24"/>
          <w:szCs w:val="24"/>
        </w:rPr>
      </w:pPr>
    </w:p>
    <w:p w:rsidR="004F29BE" w:rsidRDefault="004F29BE" w:rsidP="00E71D3F">
      <w:pPr>
        <w:pStyle w:val="KeinLeerraum"/>
        <w:rPr>
          <w:rFonts w:ascii="Arial" w:hAnsi="Arial" w:cs="Arial"/>
          <w:sz w:val="24"/>
          <w:szCs w:val="24"/>
        </w:rPr>
      </w:pPr>
    </w:p>
    <w:p w:rsidR="004F29BE" w:rsidRDefault="004F29BE" w:rsidP="00E71D3F">
      <w:pPr>
        <w:pStyle w:val="KeinLeerraum"/>
        <w:rPr>
          <w:rFonts w:ascii="Arial" w:hAnsi="Arial" w:cs="Arial"/>
          <w:sz w:val="24"/>
          <w:szCs w:val="24"/>
        </w:rPr>
      </w:pPr>
    </w:p>
    <w:p w:rsidR="004F29BE" w:rsidRDefault="006C7F65" w:rsidP="004F29BE">
      <w:pPr>
        <w:pStyle w:val="KeinLeerraum"/>
        <w:rPr>
          <w:rFonts w:ascii="Arial" w:hAnsi="Arial" w:cs="Arial"/>
          <w:sz w:val="24"/>
          <w:szCs w:val="24"/>
        </w:rPr>
      </w:pPr>
      <w:r>
        <w:rPr>
          <w:rFonts w:ascii="Arial" w:hAnsi="Arial" w:cs="Arial"/>
          <w:sz w:val="24"/>
          <w:szCs w:val="24"/>
        </w:rPr>
        <w:t>Das Spiel Geometrie-Springen</w:t>
      </w:r>
      <w:r w:rsidR="004F29BE">
        <w:rPr>
          <w:rFonts w:ascii="Arial" w:hAnsi="Arial" w:cs="Arial"/>
          <w:sz w:val="24"/>
          <w:szCs w:val="24"/>
        </w:rPr>
        <w:t xml:space="preserve"> verbindet das Abfragen von Eigenschaften geometrischen Körper mit ersten taktischen Überlegungen.</w:t>
      </w:r>
    </w:p>
    <w:p w:rsidR="004F29BE" w:rsidRDefault="004F29BE" w:rsidP="00E71D3F">
      <w:pPr>
        <w:pStyle w:val="KeinLeerraum"/>
        <w:rPr>
          <w:rFonts w:ascii="Arial" w:hAnsi="Arial" w:cs="Arial"/>
          <w:sz w:val="24"/>
          <w:szCs w:val="24"/>
        </w:rPr>
      </w:pPr>
    </w:p>
    <w:p w:rsidR="00E71D3F" w:rsidRDefault="00E71D3F" w:rsidP="00E71D3F">
      <w:pPr>
        <w:pStyle w:val="KeinLeerraum"/>
        <w:rPr>
          <w:rFonts w:ascii="Arial" w:hAnsi="Arial" w:cs="Arial"/>
          <w:sz w:val="24"/>
          <w:szCs w:val="24"/>
        </w:rPr>
      </w:pPr>
      <w:r>
        <w:rPr>
          <w:rFonts w:ascii="Arial" w:hAnsi="Arial" w:cs="Arial"/>
          <w:sz w:val="24"/>
          <w:szCs w:val="24"/>
        </w:rPr>
        <w:t>Die Kinder lernen</w:t>
      </w:r>
    </w:p>
    <w:p w:rsidR="00E71D3F" w:rsidRDefault="00E71D3F" w:rsidP="00E71D3F">
      <w:pPr>
        <w:pStyle w:val="KeinLeerraum"/>
        <w:numPr>
          <w:ilvl w:val="0"/>
          <w:numId w:val="1"/>
        </w:numPr>
        <w:rPr>
          <w:rFonts w:ascii="Arial" w:hAnsi="Arial" w:cs="Arial"/>
          <w:sz w:val="24"/>
          <w:szCs w:val="24"/>
        </w:rPr>
      </w:pPr>
      <w:r>
        <w:rPr>
          <w:rFonts w:ascii="Arial" w:hAnsi="Arial" w:cs="Arial"/>
          <w:sz w:val="24"/>
          <w:szCs w:val="24"/>
        </w:rPr>
        <w:t>Fa</w:t>
      </w:r>
      <w:r w:rsidR="004F29BE">
        <w:rPr>
          <w:rFonts w:ascii="Arial" w:hAnsi="Arial" w:cs="Arial"/>
          <w:sz w:val="24"/>
          <w:szCs w:val="24"/>
        </w:rPr>
        <w:t>chbegriffe richtig zu verwenden.</w:t>
      </w:r>
    </w:p>
    <w:p w:rsidR="00E71D3F" w:rsidRDefault="00E71D3F" w:rsidP="00E71D3F">
      <w:pPr>
        <w:pStyle w:val="KeinLeerraum"/>
        <w:numPr>
          <w:ilvl w:val="0"/>
          <w:numId w:val="1"/>
        </w:numPr>
        <w:rPr>
          <w:rFonts w:ascii="Arial" w:hAnsi="Arial" w:cs="Arial"/>
          <w:sz w:val="24"/>
          <w:szCs w:val="24"/>
        </w:rPr>
      </w:pPr>
      <w:r>
        <w:rPr>
          <w:rFonts w:ascii="Arial" w:hAnsi="Arial" w:cs="Arial"/>
          <w:sz w:val="24"/>
          <w:szCs w:val="24"/>
        </w:rPr>
        <w:t>zweidimensionale Darstellungen von Körpern zu lesen, sich den passenden Körper vorzustellen un</w:t>
      </w:r>
      <w:r w:rsidR="002B51BD">
        <w:rPr>
          <w:rFonts w:ascii="Arial" w:hAnsi="Arial" w:cs="Arial"/>
          <w:sz w:val="24"/>
          <w:szCs w:val="24"/>
        </w:rPr>
        <w:t xml:space="preserve">d ihn gedanklich zu untersuchen </w:t>
      </w:r>
      <w:proofErr w:type="gramStart"/>
      <w:r w:rsidR="002B51BD">
        <w:rPr>
          <w:rFonts w:ascii="Arial" w:hAnsi="Arial" w:cs="Arial"/>
          <w:sz w:val="24"/>
          <w:szCs w:val="24"/>
        </w:rPr>
        <w:t>( l</w:t>
      </w:r>
      <w:r>
        <w:rPr>
          <w:rFonts w:ascii="Arial" w:hAnsi="Arial" w:cs="Arial"/>
          <w:sz w:val="24"/>
          <w:szCs w:val="24"/>
        </w:rPr>
        <w:t>etzte</w:t>
      </w:r>
      <w:r w:rsidR="002B51BD">
        <w:rPr>
          <w:rFonts w:ascii="Arial" w:hAnsi="Arial" w:cs="Arial"/>
          <w:sz w:val="24"/>
          <w:szCs w:val="24"/>
        </w:rPr>
        <w:t>res</w:t>
      </w:r>
      <w:proofErr w:type="gramEnd"/>
      <w:r w:rsidR="002B51BD">
        <w:rPr>
          <w:rFonts w:ascii="Arial" w:hAnsi="Arial" w:cs="Arial"/>
          <w:sz w:val="24"/>
          <w:szCs w:val="24"/>
        </w:rPr>
        <w:t xml:space="preserve"> fördert die Raumvorstellung)</w:t>
      </w:r>
      <w:r w:rsidR="004F29BE">
        <w:rPr>
          <w:rFonts w:ascii="Arial" w:hAnsi="Arial" w:cs="Arial"/>
          <w:sz w:val="24"/>
          <w:szCs w:val="24"/>
        </w:rPr>
        <w:t>.</w:t>
      </w:r>
    </w:p>
    <w:p w:rsidR="00FB7F01" w:rsidRDefault="00FB7F01" w:rsidP="00800BEB">
      <w:pPr>
        <w:pStyle w:val="KeinLeerraum"/>
        <w:numPr>
          <w:ilvl w:val="0"/>
          <w:numId w:val="1"/>
        </w:numPr>
        <w:rPr>
          <w:rFonts w:ascii="Arial" w:hAnsi="Arial" w:cs="Arial"/>
          <w:sz w:val="24"/>
          <w:szCs w:val="24"/>
        </w:rPr>
      </w:pPr>
      <w:r>
        <w:rPr>
          <w:rFonts w:ascii="Arial" w:hAnsi="Arial" w:cs="Arial"/>
          <w:sz w:val="24"/>
          <w:szCs w:val="24"/>
        </w:rPr>
        <w:t>erste taktische Überlegungen:</w:t>
      </w:r>
    </w:p>
    <w:p w:rsidR="00E71D3F" w:rsidRDefault="00E71D3F" w:rsidP="00FB7F01">
      <w:pPr>
        <w:pStyle w:val="KeinLeerraum"/>
        <w:ind w:left="720"/>
        <w:rPr>
          <w:rFonts w:ascii="Arial" w:hAnsi="Arial" w:cs="Arial"/>
          <w:sz w:val="24"/>
          <w:szCs w:val="24"/>
        </w:rPr>
      </w:pPr>
      <w:r>
        <w:rPr>
          <w:rFonts w:ascii="Arial" w:hAnsi="Arial" w:cs="Arial"/>
          <w:sz w:val="24"/>
          <w:szCs w:val="24"/>
        </w:rPr>
        <w:t>Am Anfang ist es ziemlich einfach, zu einem Körper zwei Ereigniskärtchen zu finden. Doch schon bald nimmt die Auswahl deutlich ab. Jetzt beginnt das taktische Überlegen. „Zum Zylinder gibt es noch zwei Karten mit passenden Eigenschaften. Doch wie komme ich dahin?“</w:t>
      </w:r>
    </w:p>
    <w:p w:rsidR="00800BEB" w:rsidRDefault="00800BEB" w:rsidP="00800BEB">
      <w:pPr>
        <w:pStyle w:val="KeinLeerraum"/>
        <w:rPr>
          <w:rFonts w:ascii="Arial" w:hAnsi="Arial" w:cs="Arial"/>
          <w:sz w:val="24"/>
          <w:szCs w:val="24"/>
        </w:rPr>
      </w:pPr>
    </w:p>
    <w:p w:rsidR="00800BEB" w:rsidRDefault="00800BEB" w:rsidP="00800BEB">
      <w:pPr>
        <w:pStyle w:val="KeinLeerraum"/>
        <w:rPr>
          <w:rFonts w:ascii="Arial" w:hAnsi="Arial" w:cs="Arial"/>
          <w:sz w:val="24"/>
          <w:szCs w:val="24"/>
        </w:rPr>
      </w:pPr>
      <w:r>
        <w:rPr>
          <w:rFonts w:ascii="Arial" w:hAnsi="Arial" w:cs="Arial"/>
          <w:sz w:val="24"/>
          <w:szCs w:val="24"/>
        </w:rPr>
        <w:t>Neben den Körpern</w:t>
      </w:r>
      <w:r w:rsidR="00FB7F01">
        <w:rPr>
          <w:rFonts w:ascii="Arial" w:hAnsi="Arial" w:cs="Arial"/>
          <w:sz w:val="24"/>
          <w:szCs w:val="24"/>
        </w:rPr>
        <w:t xml:space="preserve"> und ihren Eigenschaften</w:t>
      </w:r>
      <w:r>
        <w:rPr>
          <w:rFonts w:ascii="Arial" w:hAnsi="Arial" w:cs="Arial"/>
          <w:sz w:val="24"/>
          <w:szCs w:val="24"/>
        </w:rPr>
        <w:t xml:space="preserve"> sollen den Kindern die Begriffe „mindestens“ und „mehr als“ bekannt sein.</w:t>
      </w:r>
    </w:p>
    <w:p w:rsidR="00FB7F01" w:rsidRDefault="00FB7F01" w:rsidP="00800BEB">
      <w:pPr>
        <w:pStyle w:val="KeinLeerraum"/>
        <w:rPr>
          <w:rFonts w:ascii="Arial" w:hAnsi="Arial" w:cs="Arial"/>
          <w:sz w:val="24"/>
          <w:szCs w:val="24"/>
        </w:rPr>
      </w:pPr>
    </w:p>
    <w:p w:rsidR="00FB7F01" w:rsidRDefault="00FB7F01" w:rsidP="00800BEB">
      <w:pPr>
        <w:pStyle w:val="KeinLeerraum"/>
        <w:rPr>
          <w:rFonts w:ascii="Arial" w:hAnsi="Arial" w:cs="Arial"/>
          <w:sz w:val="24"/>
          <w:szCs w:val="24"/>
        </w:rPr>
      </w:pPr>
    </w:p>
    <w:p w:rsidR="00FB7F01" w:rsidRDefault="00FB7F01" w:rsidP="00800BEB">
      <w:pPr>
        <w:pStyle w:val="KeinLeerraum"/>
        <w:rPr>
          <w:rFonts w:ascii="Arial" w:hAnsi="Arial" w:cs="Arial"/>
          <w:b/>
          <w:sz w:val="24"/>
          <w:szCs w:val="24"/>
        </w:rPr>
      </w:pPr>
      <w:r w:rsidRPr="00FB7F01">
        <w:rPr>
          <w:rFonts w:ascii="Arial" w:hAnsi="Arial" w:cs="Arial"/>
          <w:b/>
          <w:sz w:val="24"/>
          <w:szCs w:val="24"/>
        </w:rPr>
        <w:t>Vorbereitung auf das Spiel</w:t>
      </w:r>
    </w:p>
    <w:p w:rsidR="00FB7F01" w:rsidRDefault="00FB7F01" w:rsidP="00800BEB">
      <w:pPr>
        <w:pStyle w:val="KeinLeerraum"/>
        <w:rPr>
          <w:rFonts w:ascii="Arial" w:hAnsi="Arial" w:cs="Arial"/>
          <w:b/>
          <w:sz w:val="24"/>
          <w:szCs w:val="24"/>
        </w:rPr>
      </w:pPr>
    </w:p>
    <w:p w:rsidR="00FB7F01" w:rsidRDefault="00FB7F01" w:rsidP="00800BEB">
      <w:pPr>
        <w:pStyle w:val="KeinLeerraum"/>
        <w:rPr>
          <w:rFonts w:ascii="Arial" w:hAnsi="Arial" w:cs="Arial"/>
          <w:sz w:val="24"/>
          <w:szCs w:val="24"/>
        </w:rPr>
      </w:pPr>
      <w:r>
        <w:rPr>
          <w:rFonts w:ascii="Arial" w:hAnsi="Arial" w:cs="Arial"/>
          <w:sz w:val="24"/>
          <w:szCs w:val="24"/>
        </w:rPr>
        <w:t>Zur Vorbereitung auf das Spiel können die Eigenschaftskärtchen zunächst sortiert und den Körpern zugeordnet werden. Eini</w:t>
      </w:r>
      <w:r w:rsidR="00321160">
        <w:rPr>
          <w:rFonts w:ascii="Arial" w:hAnsi="Arial" w:cs="Arial"/>
          <w:sz w:val="24"/>
          <w:szCs w:val="24"/>
        </w:rPr>
        <w:t>ge Kinder werden erstaunt sein,</w:t>
      </w:r>
      <w:r>
        <w:rPr>
          <w:rFonts w:ascii="Arial" w:hAnsi="Arial" w:cs="Arial"/>
          <w:sz w:val="24"/>
          <w:szCs w:val="24"/>
        </w:rPr>
        <w:t xml:space="preserve"> dass viele Kärtchen zu zwei oder mehr Körpern passen.</w:t>
      </w:r>
    </w:p>
    <w:p w:rsidR="00FB7F01" w:rsidRDefault="00FB7F01" w:rsidP="00800BEB">
      <w:pPr>
        <w:pStyle w:val="KeinLeerraum"/>
        <w:rPr>
          <w:rFonts w:ascii="Arial" w:hAnsi="Arial" w:cs="Arial"/>
          <w:sz w:val="24"/>
          <w:szCs w:val="24"/>
        </w:rPr>
      </w:pPr>
    </w:p>
    <w:p w:rsidR="00FB7F01" w:rsidRDefault="00FB7F01" w:rsidP="00800BEB">
      <w:pPr>
        <w:pStyle w:val="KeinLeerraum"/>
        <w:rPr>
          <w:rFonts w:ascii="Arial" w:hAnsi="Arial" w:cs="Arial"/>
          <w:b/>
          <w:sz w:val="24"/>
          <w:szCs w:val="24"/>
        </w:rPr>
      </w:pPr>
      <w:r w:rsidRPr="00FB7F01">
        <w:rPr>
          <w:rFonts w:ascii="Arial" w:hAnsi="Arial" w:cs="Arial"/>
          <w:b/>
          <w:sz w:val="24"/>
          <w:szCs w:val="24"/>
        </w:rPr>
        <w:t>Weitere Anregung</w:t>
      </w:r>
    </w:p>
    <w:p w:rsidR="00FB7F01" w:rsidRDefault="00FB7F01" w:rsidP="00800BEB">
      <w:pPr>
        <w:pStyle w:val="KeinLeerraum"/>
        <w:rPr>
          <w:rFonts w:ascii="Arial" w:hAnsi="Arial" w:cs="Arial"/>
          <w:b/>
          <w:sz w:val="24"/>
          <w:szCs w:val="24"/>
        </w:rPr>
      </w:pPr>
    </w:p>
    <w:p w:rsidR="00BE053E" w:rsidRDefault="00FB7F01" w:rsidP="00800BEB">
      <w:pPr>
        <w:pStyle w:val="KeinLeerraum"/>
        <w:rPr>
          <w:rFonts w:ascii="Arial" w:hAnsi="Arial" w:cs="Arial"/>
          <w:sz w:val="24"/>
          <w:szCs w:val="24"/>
        </w:rPr>
      </w:pPr>
      <w:r w:rsidRPr="00FB7F01">
        <w:rPr>
          <w:rFonts w:ascii="Arial" w:hAnsi="Arial" w:cs="Arial"/>
          <w:sz w:val="24"/>
          <w:szCs w:val="24"/>
        </w:rPr>
        <w:t>Die Eigenschaftskärtchen können auch für ein Fragespiel genutzt werden</w:t>
      </w:r>
      <w:r>
        <w:rPr>
          <w:rFonts w:ascii="Arial" w:hAnsi="Arial" w:cs="Arial"/>
          <w:sz w:val="24"/>
          <w:szCs w:val="24"/>
        </w:rPr>
        <w:t>:</w:t>
      </w:r>
    </w:p>
    <w:p w:rsidR="00FB7F01" w:rsidRDefault="00FB7F01" w:rsidP="00BE053E">
      <w:pPr>
        <w:pStyle w:val="KeinLeerraum"/>
        <w:numPr>
          <w:ilvl w:val="0"/>
          <w:numId w:val="2"/>
        </w:numPr>
        <w:rPr>
          <w:rFonts w:ascii="Arial" w:hAnsi="Arial" w:cs="Arial"/>
          <w:sz w:val="24"/>
          <w:szCs w:val="24"/>
        </w:rPr>
      </w:pPr>
      <w:r>
        <w:rPr>
          <w:rFonts w:ascii="Arial" w:hAnsi="Arial" w:cs="Arial"/>
          <w:sz w:val="24"/>
          <w:szCs w:val="24"/>
        </w:rPr>
        <w:t>Ein Kind deckt eine Eigenschaftskarte auf. Mein Körper hat „mindestens eine Kreisfläche“. Kann es einen passenden Körper nennen, darf es die Karte behalten. Die anderen Kinder kontrollieren</w:t>
      </w:r>
      <w:r w:rsidR="00BE053E">
        <w:rPr>
          <w:rFonts w:ascii="Arial" w:hAnsi="Arial" w:cs="Arial"/>
          <w:sz w:val="24"/>
          <w:szCs w:val="24"/>
        </w:rPr>
        <w:t>.</w:t>
      </w:r>
    </w:p>
    <w:p w:rsidR="00BE053E" w:rsidRDefault="00BE053E" w:rsidP="00BE053E">
      <w:pPr>
        <w:pStyle w:val="KeinLeerraum"/>
        <w:numPr>
          <w:ilvl w:val="0"/>
          <w:numId w:val="2"/>
        </w:numPr>
        <w:rPr>
          <w:rFonts w:ascii="Arial" w:hAnsi="Arial" w:cs="Arial"/>
          <w:sz w:val="24"/>
          <w:szCs w:val="24"/>
        </w:rPr>
      </w:pPr>
      <w:r>
        <w:rPr>
          <w:rFonts w:ascii="Arial" w:hAnsi="Arial" w:cs="Arial"/>
          <w:sz w:val="24"/>
          <w:szCs w:val="24"/>
        </w:rPr>
        <w:t>Die Körpernamen werden als Sonderkarten genutzt. Wer eine solche Karte aufdeckt, muss zu seinem Körper zwei Eigenschaften nennen.</w:t>
      </w:r>
    </w:p>
    <w:p w:rsidR="00BE053E" w:rsidRPr="00FB7F01" w:rsidRDefault="00BE053E" w:rsidP="00BE053E">
      <w:pPr>
        <w:pStyle w:val="KeinLeerraum"/>
        <w:numPr>
          <w:ilvl w:val="0"/>
          <w:numId w:val="2"/>
        </w:numPr>
        <w:rPr>
          <w:rFonts w:ascii="Arial" w:hAnsi="Arial" w:cs="Arial"/>
          <w:sz w:val="24"/>
          <w:szCs w:val="24"/>
        </w:rPr>
      </w:pPr>
      <w:r>
        <w:rPr>
          <w:rFonts w:ascii="Arial" w:hAnsi="Arial" w:cs="Arial"/>
          <w:sz w:val="24"/>
          <w:szCs w:val="24"/>
        </w:rPr>
        <w:t>Bei der Auswertung zählen die Sonderkarten wie zwei normale Karten.</w:t>
      </w:r>
      <w:r w:rsidRPr="00BE053E">
        <w:rPr>
          <w:rFonts w:ascii="Times New Roman" w:hAnsi="Times New Roman" w:cs="Times New Roman"/>
          <w:sz w:val="24"/>
          <w:szCs w:val="24"/>
        </w:rPr>
        <w:t xml:space="preserve"> </w:t>
      </w:r>
    </w:p>
    <w:p w:rsidR="00FB7F01" w:rsidRPr="00FB7F01" w:rsidRDefault="00FB7F01" w:rsidP="00800BEB">
      <w:pPr>
        <w:pStyle w:val="KeinLeerraum"/>
        <w:rPr>
          <w:rFonts w:ascii="Arial" w:hAnsi="Arial" w:cs="Arial"/>
          <w:sz w:val="24"/>
          <w:szCs w:val="24"/>
        </w:rPr>
      </w:pPr>
    </w:p>
    <w:p w:rsidR="00FB7F01" w:rsidRDefault="00FB7F01" w:rsidP="00800BEB">
      <w:pPr>
        <w:pStyle w:val="KeinLeerraum"/>
        <w:rPr>
          <w:rFonts w:ascii="Arial" w:hAnsi="Arial" w:cs="Arial"/>
          <w:b/>
          <w:sz w:val="24"/>
          <w:szCs w:val="24"/>
        </w:rPr>
      </w:pPr>
    </w:p>
    <w:p w:rsidR="00FB7F01" w:rsidRPr="00FB7F01" w:rsidRDefault="00FB7F01" w:rsidP="00800BEB">
      <w:pPr>
        <w:pStyle w:val="KeinLeerraum"/>
        <w:rPr>
          <w:rFonts w:ascii="Arial" w:hAnsi="Arial" w:cs="Arial"/>
          <w:b/>
          <w:sz w:val="24"/>
          <w:szCs w:val="24"/>
        </w:rPr>
      </w:pPr>
    </w:p>
    <w:p w:rsidR="00E71D3F" w:rsidRDefault="00E71D3F" w:rsidP="00E71D3F">
      <w:pPr>
        <w:pStyle w:val="KeinLeerraum"/>
        <w:rPr>
          <w:rFonts w:ascii="Arial" w:hAnsi="Arial" w:cs="Arial"/>
          <w:sz w:val="24"/>
          <w:szCs w:val="24"/>
        </w:rPr>
      </w:pPr>
    </w:p>
    <w:p w:rsidR="00E71D3F" w:rsidRPr="00E71D3F" w:rsidRDefault="00E71D3F" w:rsidP="00E71D3F">
      <w:pPr>
        <w:pStyle w:val="KeinLeerraum"/>
        <w:rPr>
          <w:rFonts w:ascii="Arial" w:hAnsi="Arial" w:cs="Arial"/>
          <w:sz w:val="24"/>
          <w:szCs w:val="24"/>
        </w:rPr>
      </w:pPr>
    </w:p>
    <w:sectPr w:rsidR="00E71D3F" w:rsidRPr="00E71D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28F" w:rsidRDefault="002F128F" w:rsidP="00BE053E">
      <w:pPr>
        <w:spacing w:after="0" w:line="240" w:lineRule="auto"/>
      </w:pPr>
      <w:r>
        <w:separator/>
      </w:r>
    </w:p>
  </w:endnote>
  <w:endnote w:type="continuationSeparator" w:id="0">
    <w:p w:rsidR="002F128F" w:rsidRDefault="002F128F" w:rsidP="00BE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F7" w:rsidRDefault="003D33F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53E" w:rsidRPr="00BE053E" w:rsidRDefault="003D33F7" w:rsidP="004F29BE">
    <w:pPr>
      <w:pStyle w:val="Fuzeile"/>
      <w:jc w:val="center"/>
      <w:rPr>
        <w:rFonts w:ascii="Arial" w:hAnsi="Arial" w:cs="Arial"/>
        <w:sz w:val="20"/>
        <w:szCs w:val="20"/>
      </w:rPr>
    </w:pPr>
    <w:r>
      <w:rPr>
        <w:rFonts w:ascii="Arial" w:hAnsi="Arial" w:cs="Arial"/>
        <w:sz w:val="20"/>
        <w:szCs w:val="20"/>
      </w:rPr>
      <w:t xml:space="preserve">Netzwerk </w:t>
    </w:r>
    <w:r>
      <w:rPr>
        <w:rFonts w:ascii="Arial" w:hAnsi="Arial" w:cs="Arial"/>
        <w:sz w:val="20"/>
        <w:szCs w:val="20"/>
      </w:rPr>
      <w:t>Beeck</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F7" w:rsidRDefault="003D33F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28F" w:rsidRDefault="002F128F" w:rsidP="00BE053E">
      <w:pPr>
        <w:spacing w:after="0" w:line="240" w:lineRule="auto"/>
      </w:pPr>
      <w:r>
        <w:separator/>
      </w:r>
    </w:p>
  </w:footnote>
  <w:footnote w:type="continuationSeparator" w:id="0">
    <w:p w:rsidR="002F128F" w:rsidRDefault="002F128F" w:rsidP="00BE0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F7" w:rsidRDefault="003D33F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F7" w:rsidRDefault="003D33F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F7" w:rsidRDefault="003D33F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4065"/>
    <w:multiLevelType w:val="hybridMultilevel"/>
    <w:tmpl w:val="602E5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85E1A96"/>
    <w:multiLevelType w:val="hybridMultilevel"/>
    <w:tmpl w:val="38522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3F"/>
    <w:rsid w:val="000A050B"/>
    <w:rsid w:val="002B51BD"/>
    <w:rsid w:val="002F128F"/>
    <w:rsid w:val="00321160"/>
    <w:rsid w:val="003264F9"/>
    <w:rsid w:val="003D33F7"/>
    <w:rsid w:val="004F29BE"/>
    <w:rsid w:val="006C7F65"/>
    <w:rsid w:val="007A66AC"/>
    <w:rsid w:val="00800BEB"/>
    <w:rsid w:val="00951BC8"/>
    <w:rsid w:val="00983A72"/>
    <w:rsid w:val="00BE053E"/>
    <w:rsid w:val="00D300F0"/>
    <w:rsid w:val="00D50443"/>
    <w:rsid w:val="00D57C3D"/>
    <w:rsid w:val="00E53A43"/>
    <w:rsid w:val="00E66F1E"/>
    <w:rsid w:val="00E71D3F"/>
    <w:rsid w:val="00F76F6F"/>
    <w:rsid w:val="00F96B08"/>
    <w:rsid w:val="00FB7F01"/>
    <w:rsid w:val="00FF2D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71D3F"/>
    <w:pPr>
      <w:spacing w:after="0" w:line="240" w:lineRule="auto"/>
    </w:pPr>
  </w:style>
  <w:style w:type="table" w:styleId="Tabellenraster">
    <w:name w:val="Table Grid"/>
    <w:basedOn w:val="NormaleTabelle"/>
    <w:uiPriority w:val="59"/>
    <w:rsid w:val="00800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E05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53E"/>
  </w:style>
  <w:style w:type="paragraph" w:styleId="Fuzeile">
    <w:name w:val="footer"/>
    <w:basedOn w:val="Standard"/>
    <w:link w:val="FuzeileZchn"/>
    <w:uiPriority w:val="99"/>
    <w:unhideWhenUsed/>
    <w:rsid w:val="00BE05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5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71D3F"/>
    <w:pPr>
      <w:spacing w:after="0" w:line="240" w:lineRule="auto"/>
    </w:pPr>
  </w:style>
  <w:style w:type="table" w:styleId="Tabellenraster">
    <w:name w:val="Table Grid"/>
    <w:basedOn w:val="NormaleTabelle"/>
    <w:uiPriority w:val="59"/>
    <w:rsid w:val="00800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E05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53E"/>
  </w:style>
  <w:style w:type="paragraph" w:styleId="Fuzeile">
    <w:name w:val="footer"/>
    <w:basedOn w:val="Standard"/>
    <w:link w:val="FuzeileZchn"/>
    <w:uiPriority w:val="99"/>
    <w:unhideWhenUsed/>
    <w:rsid w:val="00BE05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8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dc:creator>
  <cp:lastModifiedBy>ulla</cp:lastModifiedBy>
  <cp:revision>11</cp:revision>
  <cp:lastPrinted>2014-03-14T04:40:00Z</cp:lastPrinted>
  <dcterms:created xsi:type="dcterms:W3CDTF">2014-03-02T10:15:00Z</dcterms:created>
  <dcterms:modified xsi:type="dcterms:W3CDTF">2015-02-17T18:20:00Z</dcterms:modified>
</cp:coreProperties>
</file>